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DE2" w:rsidRPr="00F05FC9" w:rsidRDefault="00DF0DE2" w:rsidP="00F05FC9">
      <w:pPr>
        <w:pStyle w:val="Heading1"/>
        <w:widowControl/>
        <w:tabs>
          <w:tab w:val="clear" w:pos="-720"/>
          <w:tab w:val="center" w:pos="4680"/>
        </w:tabs>
        <w:jc w:val="center"/>
        <w:rPr>
          <w:rFonts w:ascii="Times New Roman" w:hAnsi="Times New Roman"/>
        </w:rPr>
      </w:pPr>
      <w:r w:rsidRPr="00F05FC9">
        <w:rPr>
          <w:rFonts w:ascii="Times New Roman" w:hAnsi="Times New Roman"/>
          <w:snapToGrid/>
        </w:rPr>
        <w:t>MINUTES</w:t>
      </w:r>
      <w:r w:rsidR="00F05FC9" w:rsidRPr="00F05FC9">
        <w:rPr>
          <w:rFonts w:ascii="Times New Roman" w:hAnsi="Times New Roman"/>
          <w:snapToGrid/>
        </w:rPr>
        <w:t xml:space="preserve"> </w:t>
      </w:r>
      <w:r w:rsidRPr="00F05FC9">
        <w:rPr>
          <w:rFonts w:ascii="Times New Roman" w:hAnsi="Times New Roman"/>
        </w:rPr>
        <w:t>SHADOW HILLS ESTATES HOA</w:t>
      </w:r>
    </w:p>
    <w:p w:rsidR="00DF0DE2" w:rsidRDefault="00DF0DE2" w:rsidP="00DF0DE2">
      <w:pPr>
        <w:tabs>
          <w:tab w:val="center" w:pos="4680"/>
        </w:tabs>
        <w:suppressAutoHyphens/>
        <w:jc w:val="center"/>
        <w:rPr>
          <w:b/>
          <w:spacing w:val="-3"/>
        </w:rPr>
      </w:pPr>
      <w:r>
        <w:rPr>
          <w:b/>
          <w:spacing w:val="-3"/>
        </w:rPr>
        <w:t>ANNUAL MEETING AND ELECTION</w:t>
      </w:r>
    </w:p>
    <w:p w:rsidR="000C12A2" w:rsidRDefault="00504076" w:rsidP="000C12A2">
      <w:pPr>
        <w:tabs>
          <w:tab w:val="center" w:pos="4680"/>
        </w:tabs>
        <w:suppressAutoHyphens/>
        <w:rPr>
          <w:b/>
          <w:spacing w:val="-3"/>
        </w:rPr>
      </w:pPr>
      <w:r>
        <w:rPr>
          <w:b/>
          <w:spacing w:val="-3"/>
        </w:rPr>
        <w:tab/>
        <w:t>11/09/2010</w:t>
      </w:r>
      <w:r w:rsidR="000C12A2">
        <w:rPr>
          <w:b/>
          <w:spacing w:val="-3"/>
        </w:rPr>
        <w:tab/>
      </w:r>
      <w:r w:rsidR="000C12A2">
        <w:rPr>
          <w:b/>
          <w:spacing w:val="-3"/>
        </w:rPr>
        <w:tab/>
      </w:r>
      <w:r w:rsidR="000C12A2">
        <w:rPr>
          <w:b/>
          <w:spacing w:val="-3"/>
        </w:rPr>
        <w:tab/>
      </w:r>
      <w:r w:rsidR="000C12A2">
        <w:rPr>
          <w:b/>
          <w:spacing w:val="-3"/>
        </w:rPr>
        <w:tab/>
      </w:r>
      <w:r w:rsidR="000C12A2">
        <w:rPr>
          <w:b/>
          <w:spacing w:val="-3"/>
        </w:rPr>
        <w:tab/>
      </w:r>
      <w:r w:rsidR="000C12A2">
        <w:rPr>
          <w:b/>
          <w:spacing w:val="-3"/>
        </w:rPr>
        <w:tab/>
      </w:r>
      <w:r w:rsidR="000C12A2">
        <w:rPr>
          <w:b/>
          <w:spacing w:val="-3"/>
        </w:rPr>
        <w:tab/>
      </w:r>
    </w:p>
    <w:p w:rsidR="00DF0DE2" w:rsidRDefault="00DF0DE2" w:rsidP="000C12A2">
      <w:pPr>
        <w:tabs>
          <w:tab w:val="center" w:pos="4680"/>
        </w:tabs>
        <w:suppressAutoHyphens/>
        <w:rPr>
          <w:spacing w:val="-3"/>
        </w:rPr>
      </w:pPr>
      <w:r>
        <w:rPr>
          <w:spacing w:val="-3"/>
        </w:rPr>
        <w:t>An Annual election and meeting of the Board of Directors of Shadow Hills Estates Homeowners Association, A California non-profit corporation (the "Association") was held at the home Eric Hamilton</w:t>
      </w:r>
      <w:r w:rsidR="00161218">
        <w:rPr>
          <w:spacing w:val="-3"/>
        </w:rPr>
        <w:t>,</w:t>
      </w:r>
      <w:r>
        <w:rPr>
          <w:spacing w:val="-3"/>
        </w:rPr>
        <w:t xml:space="preserve"> 10810 Wick</w:t>
      </w:r>
      <w:r w:rsidR="00C95843">
        <w:rPr>
          <w:spacing w:val="-3"/>
        </w:rPr>
        <w:t>s Street</w:t>
      </w:r>
      <w:r w:rsidR="00161218">
        <w:rPr>
          <w:spacing w:val="-3"/>
        </w:rPr>
        <w:t xml:space="preserve">, </w:t>
      </w:r>
      <w:r w:rsidR="00504076">
        <w:rPr>
          <w:spacing w:val="-3"/>
        </w:rPr>
        <w:t>on Tuesday, November 9, 2010</w:t>
      </w:r>
      <w:r>
        <w:rPr>
          <w:spacing w:val="-3"/>
        </w:rPr>
        <w:t xml:space="preserve"> at 7</w:t>
      </w:r>
      <w:r w:rsidR="00C95843">
        <w:rPr>
          <w:spacing w:val="-3"/>
        </w:rPr>
        <w:t>:00</w:t>
      </w:r>
      <w:r>
        <w:rPr>
          <w:spacing w:val="-3"/>
        </w:rPr>
        <w:t>PM.</w:t>
      </w:r>
    </w:p>
    <w:p w:rsidR="00DF0DE2" w:rsidRDefault="00DF0DE2" w:rsidP="00DF0DE2">
      <w:pPr>
        <w:tabs>
          <w:tab w:val="left" w:pos="-720"/>
        </w:tabs>
        <w:suppressAutoHyphens/>
        <w:rPr>
          <w:spacing w:val="-3"/>
        </w:rPr>
      </w:pPr>
    </w:p>
    <w:p w:rsidR="00DF0DE2" w:rsidRDefault="00DF0DE2" w:rsidP="00DF0DE2">
      <w:pPr>
        <w:tabs>
          <w:tab w:val="left" w:pos="-720"/>
        </w:tabs>
        <w:suppressAutoHyphens/>
        <w:jc w:val="center"/>
        <w:rPr>
          <w:b/>
          <w:spacing w:val="-3"/>
        </w:rPr>
      </w:pPr>
      <w:r>
        <w:rPr>
          <w:b/>
          <w:spacing w:val="-3"/>
        </w:rPr>
        <w:t>Call to Order:</w:t>
      </w:r>
    </w:p>
    <w:p w:rsidR="00DF0DE2" w:rsidRDefault="00DF0DE2" w:rsidP="00DF0DE2">
      <w:pPr>
        <w:tabs>
          <w:tab w:val="left" w:pos="-720"/>
        </w:tabs>
        <w:suppressAutoHyphens/>
        <w:rPr>
          <w:b/>
          <w:spacing w:val="-3"/>
        </w:rPr>
      </w:pPr>
    </w:p>
    <w:p w:rsidR="00DF0DE2" w:rsidRDefault="00DF0DE2" w:rsidP="00DF0DE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The meeting was called t</w:t>
      </w:r>
      <w:r w:rsidR="00C95843">
        <w:rPr>
          <w:spacing w:val="-3"/>
        </w:rPr>
        <w:t>o order by the President</w:t>
      </w:r>
      <w:r w:rsidR="00161218">
        <w:rPr>
          <w:spacing w:val="-3"/>
        </w:rPr>
        <w:t>,</w:t>
      </w:r>
      <w:r w:rsidR="00C95843">
        <w:rPr>
          <w:spacing w:val="-3"/>
        </w:rPr>
        <w:t xml:space="preserve"> </w:t>
      </w:r>
      <w:r w:rsidR="00161218">
        <w:rPr>
          <w:spacing w:val="-3"/>
        </w:rPr>
        <w:t xml:space="preserve">Eric Hamilton, </w:t>
      </w:r>
      <w:r w:rsidR="00504076">
        <w:rPr>
          <w:spacing w:val="-3"/>
        </w:rPr>
        <w:t>at 7:35</w:t>
      </w:r>
      <w:r>
        <w:rPr>
          <w:spacing w:val="-3"/>
        </w:rPr>
        <w:t xml:space="preserve"> PM.</w:t>
      </w:r>
    </w:p>
    <w:p w:rsidR="00DF0DE2" w:rsidRDefault="00DF0DE2" w:rsidP="00DF0DE2">
      <w:pPr>
        <w:tabs>
          <w:tab w:val="left" w:pos="-720"/>
        </w:tabs>
        <w:suppressAutoHyphens/>
        <w:rPr>
          <w:spacing w:val="-3"/>
        </w:rPr>
      </w:pPr>
    </w:p>
    <w:p w:rsidR="00DF0DE2" w:rsidRDefault="00504076" w:rsidP="00DF0DE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13</w:t>
      </w:r>
      <w:r w:rsidR="00C95843">
        <w:rPr>
          <w:spacing w:val="-3"/>
        </w:rPr>
        <w:t xml:space="preserve"> </w:t>
      </w:r>
      <w:r w:rsidR="000C12A2">
        <w:rPr>
          <w:spacing w:val="-3"/>
        </w:rPr>
        <w:t xml:space="preserve">members </w:t>
      </w:r>
      <w:r w:rsidR="00C95843">
        <w:rPr>
          <w:spacing w:val="-3"/>
        </w:rPr>
        <w:t xml:space="preserve">were present in person </w:t>
      </w:r>
      <w:r>
        <w:rPr>
          <w:spacing w:val="-3"/>
        </w:rPr>
        <w:t xml:space="preserve">along </w:t>
      </w:r>
      <w:r w:rsidR="00C95843">
        <w:rPr>
          <w:spacing w:val="-3"/>
        </w:rPr>
        <w:t>with</w:t>
      </w:r>
      <w:r>
        <w:rPr>
          <w:spacing w:val="-3"/>
        </w:rPr>
        <w:t xml:space="preserve"> 27 proxy ballots for a total of 40</w:t>
      </w:r>
      <w:r w:rsidR="00DF0DE2">
        <w:rPr>
          <w:spacing w:val="-3"/>
        </w:rPr>
        <w:t xml:space="preserve"> </w:t>
      </w:r>
      <w:r w:rsidR="00C95843">
        <w:rPr>
          <w:spacing w:val="-3"/>
        </w:rPr>
        <w:t xml:space="preserve">ballots received, thus securing the necessary number to reach </w:t>
      </w:r>
      <w:r w:rsidR="006554DC">
        <w:rPr>
          <w:spacing w:val="-3"/>
        </w:rPr>
        <w:t xml:space="preserve">a </w:t>
      </w:r>
      <w:r w:rsidR="00DF0DE2">
        <w:rPr>
          <w:spacing w:val="-3"/>
        </w:rPr>
        <w:t>quorum</w:t>
      </w:r>
      <w:r w:rsidR="006554DC">
        <w:rPr>
          <w:spacing w:val="-3"/>
        </w:rPr>
        <w:t xml:space="preserve"> for official business to be conducted.</w:t>
      </w:r>
    </w:p>
    <w:p w:rsidR="00DF0DE2" w:rsidRDefault="00DF0DE2" w:rsidP="00DF0DE2">
      <w:pPr>
        <w:tabs>
          <w:tab w:val="left" w:pos="-720"/>
        </w:tabs>
        <w:suppressAutoHyphens/>
        <w:rPr>
          <w:spacing w:val="-3"/>
        </w:rPr>
      </w:pPr>
    </w:p>
    <w:p w:rsidR="00DF0DE2" w:rsidRDefault="00DF0DE2" w:rsidP="00DF0DE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Board Members present: Eric Hamilton</w:t>
      </w:r>
      <w:r w:rsidR="00F819B9">
        <w:rPr>
          <w:spacing w:val="-3"/>
        </w:rPr>
        <w:t xml:space="preserve">, Ken Coyle, </w:t>
      </w:r>
      <w:r w:rsidR="00504076">
        <w:rPr>
          <w:spacing w:val="-3"/>
        </w:rPr>
        <w:t xml:space="preserve">Michael Gorman, </w:t>
      </w:r>
      <w:r w:rsidR="00C272DA">
        <w:rPr>
          <w:spacing w:val="-3"/>
        </w:rPr>
        <w:t>and Michael</w:t>
      </w:r>
      <w:bookmarkStart w:id="0" w:name="_GoBack"/>
      <w:bookmarkEnd w:id="0"/>
      <w:r w:rsidR="006554DC">
        <w:rPr>
          <w:spacing w:val="-3"/>
        </w:rPr>
        <w:t xml:space="preserve"> P</w:t>
      </w:r>
      <w:r w:rsidR="00F819B9">
        <w:rPr>
          <w:spacing w:val="-3"/>
        </w:rPr>
        <w:t>elatt</w:t>
      </w:r>
    </w:p>
    <w:p w:rsidR="00DF0DE2" w:rsidRDefault="00DF0DE2" w:rsidP="00DF0DE2">
      <w:pPr>
        <w:tabs>
          <w:tab w:val="left" w:pos="-720"/>
        </w:tabs>
        <w:suppressAutoHyphens/>
        <w:rPr>
          <w:spacing w:val="-3"/>
        </w:rPr>
      </w:pPr>
    </w:p>
    <w:p w:rsidR="00DF0DE2" w:rsidRDefault="00DF0DE2" w:rsidP="00DF0DE2">
      <w:pPr>
        <w:tabs>
          <w:tab w:val="left" w:pos="-720"/>
        </w:tabs>
        <w:suppressAutoHyphens/>
        <w:jc w:val="center"/>
        <w:rPr>
          <w:b/>
          <w:spacing w:val="-3"/>
        </w:rPr>
      </w:pPr>
      <w:r>
        <w:rPr>
          <w:b/>
          <w:spacing w:val="-3"/>
        </w:rPr>
        <w:t>Presidents Report:</w:t>
      </w:r>
    </w:p>
    <w:p w:rsidR="00DF0DE2" w:rsidRDefault="00DF0DE2" w:rsidP="00DF0DE2">
      <w:pPr>
        <w:tabs>
          <w:tab w:val="left" w:pos="-720"/>
        </w:tabs>
        <w:suppressAutoHyphens/>
        <w:rPr>
          <w:spacing w:val="-3"/>
        </w:rPr>
      </w:pPr>
    </w:p>
    <w:p w:rsidR="00DF0DE2" w:rsidRPr="00C272DA" w:rsidRDefault="00DF0DE2" w:rsidP="00DF0DE2">
      <w:pPr>
        <w:tabs>
          <w:tab w:val="left" w:pos="-720"/>
        </w:tabs>
        <w:suppressAutoHyphens/>
        <w:rPr>
          <w:color w:val="000000" w:themeColor="text1"/>
          <w:spacing w:val="-3"/>
        </w:rPr>
      </w:pPr>
      <w:r>
        <w:rPr>
          <w:spacing w:val="-3"/>
        </w:rPr>
        <w:t xml:space="preserve">President Eric Hamilton read the minutes from the previous Annual meeting held on </w:t>
      </w:r>
      <w:r w:rsidR="00504076">
        <w:rPr>
          <w:spacing w:val="-3"/>
        </w:rPr>
        <w:t xml:space="preserve">Nov 12, 2009 and a motion </w:t>
      </w:r>
      <w:r w:rsidR="00504076" w:rsidRPr="00C272DA">
        <w:rPr>
          <w:color w:val="000000" w:themeColor="text1"/>
          <w:spacing w:val="-3"/>
        </w:rPr>
        <w:t>was made to accept the minutes as read.</w:t>
      </w:r>
    </w:p>
    <w:p w:rsidR="00DF0DE2" w:rsidRPr="00C272DA" w:rsidRDefault="00DF0DE2" w:rsidP="00DF0DE2">
      <w:pPr>
        <w:tabs>
          <w:tab w:val="left" w:pos="-720"/>
        </w:tabs>
        <w:suppressAutoHyphens/>
        <w:rPr>
          <w:color w:val="000000" w:themeColor="text1"/>
          <w:spacing w:val="-3"/>
        </w:rPr>
      </w:pPr>
    </w:p>
    <w:p w:rsidR="00DF0DE2" w:rsidRPr="00C272DA" w:rsidRDefault="00DF0DE2" w:rsidP="00DF0DE2">
      <w:pPr>
        <w:tabs>
          <w:tab w:val="left" w:pos="-720"/>
        </w:tabs>
        <w:suppressAutoHyphens/>
        <w:rPr>
          <w:color w:val="000000" w:themeColor="text1"/>
          <w:spacing w:val="-3"/>
        </w:rPr>
      </w:pPr>
      <w:r>
        <w:rPr>
          <w:spacing w:val="-3"/>
        </w:rPr>
        <w:t xml:space="preserve">The recommended 70-604 election for the Internal Revenue Service to roll excess operating funds into reserve was presented by a </w:t>
      </w:r>
      <w:r w:rsidRPr="00C272DA">
        <w:rPr>
          <w:color w:val="000000" w:themeColor="text1"/>
          <w:spacing w:val="-3"/>
        </w:rPr>
        <w:t>motion</w:t>
      </w:r>
      <w:r w:rsidR="00DF5578" w:rsidRPr="00C272DA">
        <w:rPr>
          <w:color w:val="000000" w:themeColor="text1"/>
          <w:spacing w:val="-3"/>
        </w:rPr>
        <w:t xml:space="preserve"> from Mike Gorman</w:t>
      </w:r>
      <w:r w:rsidRPr="00C272DA">
        <w:rPr>
          <w:color w:val="000000" w:themeColor="text1"/>
          <w:spacing w:val="-3"/>
        </w:rPr>
        <w:t xml:space="preserve">, seconded </w:t>
      </w:r>
      <w:r w:rsidR="00DF5578" w:rsidRPr="00C272DA">
        <w:rPr>
          <w:color w:val="000000" w:themeColor="text1"/>
          <w:spacing w:val="-3"/>
        </w:rPr>
        <w:t xml:space="preserve">by Ken Coyle </w:t>
      </w:r>
      <w:r w:rsidRPr="00C272DA">
        <w:rPr>
          <w:color w:val="000000" w:themeColor="text1"/>
          <w:spacing w:val="-3"/>
        </w:rPr>
        <w:t>and unanimously approved.</w:t>
      </w:r>
    </w:p>
    <w:p w:rsidR="00DF0DE2" w:rsidRDefault="00DF0DE2" w:rsidP="00DF0DE2">
      <w:pPr>
        <w:tabs>
          <w:tab w:val="left" w:pos="-720"/>
        </w:tabs>
        <w:suppressAutoHyphens/>
        <w:rPr>
          <w:spacing w:val="-3"/>
        </w:rPr>
      </w:pPr>
    </w:p>
    <w:p w:rsidR="00DF0DE2" w:rsidRDefault="00DF0DE2" w:rsidP="00DF0DE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Eric Hamilton reported that the Association was doing well</w:t>
      </w:r>
      <w:r w:rsidR="00161218">
        <w:rPr>
          <w:spacing w:val="-3"/>
        </w:rPr>
        <w:t>, is in good financial standing,</w:t>
      </w:r>
      <w:r>
        <w:rPr>
          <w:spacing w:val="-3"/>
        </w:rPr>
        <w:t xml:space="preserve"> and thanked everyone for being present.</w:t>
      </w:r>
    </w:p>
    <w:p w:rsidR="00DF0DE2" w:rsidRDefault="00DF0DE2" w:rsidP="00DF0DE2">
      <w:pPr>
        <w:tabs>
          <w:tab w:val="left" w:pos="-720"/>
        </w:tabs>
        <w:suppressAutoHyphens/>
        <w:rPr>
          <w:spacing w:val="-3"/>
        </w:rPr>
      </w:pPr>
    </w:p>
    <w:p w:rsidR="000A2D92" w:rsidRDefault="006554DC" w:rsidP="00DF0DE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The annual block party was held on September 1</w:t>
      </w:r>
      <w:r w:rsidR="00504076">
        <w:rPr>
          <w:spacing w:val="-3"/>
        </w:rPr>
        <w:t>1</w:t>
      </w:r>
      <w:r w:rsidRPr="006554DC">
        <w:rPr>
          <w:spacing w:val="-3"/>
          <w:vertAlign w:val="superscript"/>
        </w:rPr>
        <w:t>th</w:t>
      </w:r>
      <w:r w:rsidR="00504076">
        <w:rPr>
          <w:spacing w:val="-3"/>
        </w:rPr>
        <w:t xml:space="preserve"> with approximately 15</w:t>
      </w:r>
      <w:r>
        <w:rPr>
          <w:spacing w:val="-3"/>
        </w:rPr>
        <w:t xml:space="preserve">0 people in attendance. Everyone who attended felt that it was the best ever with </w:t>
      </w:r>
      <w:r w:rsidR="000A2D92">
        <w:rPr>
          <w:spacing w:val="-3"/>
        </w:rPr>
        <w:t xml:space="preserve">good food, nice weather, and a great </w:t>
      </w:r>
      <w:r>
        <w:rPr>
          <w:spacing w:val="-3"/>
        </w:rPr>
        <w:t xml:space="preserve">DJ. </w:t>
      </w:r>
    </w:p>
    <w:p w:rsidR="000A2D92" w:rsidRDefault="000A2D92" w:rsidP="00DF0DE2">
      <w:pPr>
        <w:tabs>
          <w:tab w:val="left" w:pos="-720"/>
        </w:tabs>
        <w:suppressAutoHyphens/>
        <w:rPr>
          <w:spacing w:val="-3"/>
        </w:rPr>
      </w:pPr>
    </w:p>
    <w:p w:rsidR="00F819B9" w:rsidRDefault="006554DC" w:rsidP="00DF0DE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Halloween was another successf</w:t>
      </w:r>
      <w:r w:rsidR="00504076">
        <w:rPr>
          <w:spacing w:val="-3"/>
        </w:rPr>
        <w:t>ul event this year due to the good weather and the fact that it fell on a weekend evening. However, Bonnie Mason complained that there were too m</w:t>
      </w:r>
      <w:r w:rsidR="00D65D45">
        <w:rPr>
          <w:spacing w:val="-3"/>
        </w:rPr>
        <w:t xml:space="preserve">any trick or </w:t>
      </w:r>
      <w:proofErr w:type="spellStart"/>
      <w:r w:rsidR="00D65D45">
        <w:rPr>
          <w:spacing w:val="-3"/>
        </w:rPr>
        <w:t>treaters</w:t>
      </w:r>
      <w:proofErr w:type="spellEnd"/>
      <w:r w:rsidR="00D65D45">
        <w:rPr>
          <w:spacing w:val="-3"/>
        </w:rPr>
        <w:t xml:space="preserve"> and the </w:t>
      </w:r>
      <w:r w:rsidR="00504076">
        <w:rPr>
          <w:spacing w:val="-3"/>
        </w:rPr>
        <w:t>flyer that was sent to SHPOA</w:t>
      </w:r>
      <w:r w:rsidR="00D65D45">
        <w:rPr>
          <w:spacing w:val="-3"/>
        </w:rPr>
        <w:t xml:space="preserve"> advertising our event</w:t>
      </w:r>
      <w:r w:rsidR="00504076">
        <w:rPr>
          <w:spacing w:val="-3"/>
        </w:rPr>
        <w:t xml:space="preserve"> should not be done in the future.</w:t>
      </w:r>
    </w:p>
    <w:p w:rsidR="00DF0DE2" w:rsidRDefault="00F819B9" w:rsidP="00DF0DE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 xml:space="preserve"> </w:t>
      </w:r>
    </w:p>
    <w:p w:rsidR="00DF0DE2" w:rsidRDefault="00D65D45" w:rsidP="00DF0DE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The Association currently has two</w:t>
      </w:r>
      <w:r w:rsidR="007062A8">
        <w:rPr>
          <w:spacing w:val="-3"/>
        </w:rPr>
        <w:t xml:space="preserve"> houses for sale </w:t>
      </w:r>
      <w:r>
        <w:rPr>
          <w:spacing w:val="-3"/>
        </w:rPr>
        <w:t xml:space="preserve">as noted by </w:t>
      </w:r>
      <w:r w:rsidR="007062A8">
        <w:rPr>
          <w:spacing w:val="-3"/>
        </w:rPr>
        <w:t>Judy Sonney our resident realtor</w:t>
      </w:r>
      <w:r w:rsidR="00715D3A">
        <w:rPr>
          <w:spacing w:val="-3"/>
        </w:rPr>
        <w:t>.</w:t>
      </w:r>
    </w:p>
    <w:p w:rsidR="00D65D45" w:rsidRDefault="00D65D45" w:rsidP="00DF0DE2">
      <w:pPr>
        <w:tabs>
          <w:tab w:val="left" w:pos="-720"/>
        </w:tabs>
        <w:suppressAutoHyphens/>
        <w:rPr>
          <w:spacing w:val="-3"/>
        </w:rPr>
      </w:pPr>
    </w:p>
    <w:p w:rsidR="00F05FC9" w:rsidRPr="000A2D92" w:rsidRDefault="00F05FC9" w:rsidP="000A2D92">
      <w:pPr>
        <w:tabs>
          <w:tab w:val="left" w:pos="-720"/>
        </w:tabs>
        <w:suppressAutoHyphens/>
        <w:jc w:val="center"/>
        <w:rPr>
          <w:b/>
          <w:spacing w:val="-3"/>
        </w:rPr>
      </w:pPr>
      <w:r w:rsidRPr="000A2D92">
        <w:rPr>
          <w:b/>
          <w:spacing w:val="-3"/>
        </w:rPr>
        <w:t>Elections</w:t>
      </w:r>
      <w:r w:rsidR="00097972">
        <w:rPr>
          <w:b/>
          <w:spacing w:val="-3"/>
        </w:rPr>
        <w:t>:</w:t>
      </w:r>
    </w:p>
    <w:p w:rsidR="00F05FC9" w:rsidRDefault="00F05FC9" w:rsidP="00DF0DE2">
      <w:pPr>
        <w:tabs>
          <w:tab w:val="left" w:pos="-720"/>
        </w:tabs>
        <w:suppressAutoHyphens/>
        <w:rPr>
          <w:spacing w:val="-3"/>
        </w:rPr>
      </w:pPr>
    </w:p>
    <w:p w:rsidR="00F05FC9" w:rsidRPr="00C272DA" w:rsidRDefault="00D65D45" w:rsidP="00DF0DE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 xml:space="preserve">Three </w:t>
      </w:r>
      <w:r w:rsidR="00F05FC9">
        <w:rPr>
          <w:spacing w:val="-3"/>
        </w:rPr>
        <w:t>posit</w:t>
      </w:r>
      <w:r w:rsidR="007062A8">
        <w:rPr>
          <w:spacing w:val="-3"/>
        </w:rPr>
        <w:t>ions were open for the Board and four homeowners were nomina</w:t>
      </w:r>
      <w:r>
        <w:rPr>
          <w:spacing w:val="-3"/>
        </w:rPr>
        <w:t>ted to fill the vacancies: Tamara Dahill, Lisa Benest, Bonnie Mason and Michael Pelatt.  Tamara Dahill, Lisa Benest, and Michael Pelatt</w:t>
      </w:r>
      <w:r w:rsidR="007062A8">
        <w:rPr>
          <w:spacing w:val="-3"/>
        </w:rPr>
        <w:t xml:space="preserve"> </w:t>
      </w:r>
      <w:r w:rsidR="000A2D92">
        <w:rPr>
          <w:spacing w:val="-3"/>
        </w:rPr>
        <w:t xml:space="preserve">won the nominations by vote and </w:t>
      </w:r>
      <w:r w:rsidR="007062A8">
        <w:rPr>
          <w:spacing w:val="-3"/>
        </w:rPr>
        <w:t xml:space="preserve">were </w:t>
      </w:r>
      <w:r w:rsidR="007062A8" w:rsidRPr="00C272DA">
        <w:rPr>
          <w:spacing w:val="-3"/>
        </w:rPr>
        <w:t xml:space="preserve">appointed to </w:t>
      </w:r>
      <w:r w:rsidR="0054599D" w:rsidRPr="00C272DA">
        <w:rPr>
          <w:spacing w:val="-3"/>
        </w:rPr>
        <w:t>the board for 2 year terms.</w:t>
      </w:r>
    </w:p>
    <w:p w:rsidR="00DF0DE2" w:rsidRPr="00C272DA" w:rsidRDefault="00DF0DE2" w:rsidP="00DF0DE2">
      <w:pPr>
        <w:tabs>
          <w:tab w:val="left" w:pos="-720"/>
        </w:tabs>
        <w:suppressAutoHyphens/>
        <w:rPr>
          <w:spacing w:val="-3"/>
        </w:rPr>
      </w:pPr>
    </w:p>
    <w:p w:rsidR="00F05FC9" w:rsidRPr="00C272DA" w:rsidRDefault="00F05FC9" w:rsidP="00F05FC9">
      <w:r w:rsidRPr="00C272DA">
        <w:t>Treasurer’s report given by Mike Pelatt</w:t>
      </w:r>
      <w:r w:rsidR="00755AB5" w:rsidRPr="00C272DA">
        <w:t xml:space="preserve"> as of October 25, 2010</w:t>
      </w:r>
    </w:p>
    <w:p w:rsidR="000A2D92" w:rsidRDefault="000A2D92" w:rsidP="00F05FC9"/>
    <w:p w:rsidR="00F05FC9" w:rsidRDefault="00F05FC9" w:rsidP="00F05FC9">
      <w:r>
        <w:t xml:space="preserve">  Oper</w:t>
      </w:r>
      <w:r w:rsidR="00D65D45">
        <w:t xml:space="preserve">ating Fund  </w:t>
      </w:r>
      <w:r w:rsidR="00D65D45">
        <w:tab/>
      </w:r>
      <w:r w:rsidR="00D65D45">
        <w:tab/>
        <w:t>$ 13,417.09</w:t>
      </w:r>
    </w:p>
    <w:p w:rsidR="00D65D45" w:rsidRDefault="00F05FC9" w:rsidP="00D65D45">
      <w:r>
        <w:t xml:space="preserve">  Rese</w:t>
      </w:r>
      <w:r w:rsidR="007062A8">
        <w:t>rve</w:t>
      </w:r>
      <w:r w:rsidR="00D65D45">
        <w:t xml:space="preserve"> Fund   </w:t>
      </w:r>
      <w:r w:rsidR="00D65D45">
        <w:tab/>
        <w:t xml:space="preserve">            $ 34,122.24</w:t>
      </w:r>
    </w:p>
    <w:p w:rsidR="00F05FC9" w:rsidRDefault="00F05FC9" w:rsidP="00D65D45">
      <w:pPr>
        <w:rPr>
          <w:spacing w:val="-3"/>
        </w:rPr>
      </w:pPr>
      <w:r>
        <w:t xml:space="preserve">  Tota</w:t>
      </w:r>
      <w:r w:rsidR="00D65D45">
        <w:t xml:space="preserve">l                  </w:t>
      </w:r>
      <w:r w:rsidR="00D65D45">
        <w:tab/>
      </w:r>
      <w:r w:rsidR="00D65D45">
        <w:tab/>
        <w:t>$ 47,539.33</w:t>
      </w:r>
    </w:p>
    <w:p w:rsidR="00F05FC9" w:rsidRDefault="00F05FC9" w:rsidP="00F05FC9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lastRenderedPageBreak/>
        <w:t>.</w:t>
      </w:r>
    </w:p>
    <w:p w:rsidR="00F05FC9" w:rsidRDefault="00F05FC9" w:rsidP="00F05FC9"/>
    <w:p w:rsidR="00DF0DE2" w:rsidRDefault="00DF0DE2" w:rsidP="00DF0DE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A drawing of owners present to win one quarter of assessments was held</w:t>
      </w:r>
      <w:r w:rsidR="00161218">
        <w:rPr>
          <w:spacing w:val="-3"/>
        </w:rPr>
        <w:t xml:space="preserve"> with </w:t>
      </w:r>
      <w:r w:rsidR="00D65D45">
        <w:rPr>
          <w:spacing w:val="-3"/>
        </w:rPr>
        <w:t>Ron and Michele Swallow</w:t>
      </w:r>
      <w:r w:rsidR="00E81AA1">
        <w:rPr>
          <w:spacing w:val="-3"/>
        </w:rPr>
        <w:t xml:space="preserve">, </w:t>
      </w:r>
      <w:r w:rsidR="00D65D45">
        <w:rPr>
          <w:spacing w:val="-3"/>
        </w:rPr>
        <w:t>10156 Janetta Way</w:t>
      </w:r>
      <w:r w:rsidR="00161218">
        <w:rPr>
          <w:spacing w:val="-3"/>
        </w:rPr>
        <w:t xml:space="preserve">, having their quarterly dues in January </w:t>
      </w:r>
      <w:r w:rsidR="00D65D45">
        <w:rPr>
          <w:spacing w:val="-3"/>
        </w:rPr>
        <w:t>2011</w:t>
      </w:r>
      <w:r w:rsidR="00161218">
        <w:rPr>
          <w:spacing w:val="-3"/>
        </w:rPr>
        <w:t xml:space="preserve"> waived.</w:t>
      </w:r>
    </w:p>
    <w:p w:rsidR="00DF0DE2" w:rsidRDefault="00DF0DE2" w:rsidP="00DF0DE2">
      <w:pPr>
        <w:tabs>
          <w:tab w:val="left" w:pos="-720"/>
        </w:tabs>
        <w:suppressAutoHyphens/>
        <w:rPr>
          <w:spacing w:val="-3"/>
        </w:rPr>
      </w:pPr>
    </w:p>
    <w:p w:rsidR="00DF0DE2" w:rsidRDefault="00DF0DE2" w:rsidP="00DF0DE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As there was no further business for the Annual Meeting, t</w:t>
      </w:r>
      <w:r w:rsidR="00D65D45">
        <w:rPr>
          <w:spacing w:val="-3"/>
        </w:rPr>
        <w:t>he meeting was adjourned at 8:10</w:t>
      </w:r>
      <w:r>
        <w:rPr>
          <w:spacing w:val="-3"/>
        </w:rPr>
        <w:t>PM.</w:t>
      </w:r>
    </w:p>
    <w:p w:rsidR="00DF0DE2" w:rsidRDefault="00DF0DE2" w:rsidP="00DF0DE2">
      <w:pPr>
        <w:tabs>
          <w:tab w:val="left" w:pos="-720"/>
        </w:tabs>
        <w:suppressAutoHyphens/>
        <w:rPr>
          <w:spacing w:val="-3"/>
        </w:rPr>
      </w:pPr>
    </w:p>
    <w:p w:rsidR="00DF0DE2" w:rsidRDefault="00DF0DE2" w:rsidP="00DF0DE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Respectfully submitted</w:t>
      </w:r>
    </w:p>
    <w:p w:rsidR="00DF0DE2" w:rsidRDefault="00DF0DE2" w:rsidP="00DF0DE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Board of Directors</w:t>
      </w:r>
    </w:p>
    <w:p w:rsidR="00DF0DE2" w:rsidRDefault="00DF0DE2" w:rsidP="00DF0DE2">
      <w:pPr>
        <w:tabs>
          <w:tab w:val="left" w:pos="-720"/>
        </w:tabs>
        <w:suppressAutoHyphens/>
        <w:rPr>
          <w:rFonts w:ascii="Arial" w:hAnsi="Arial" w:cs="Arial"/>
          <w:color w:val="000080"/>
          <w:sz w:val="20"/>
          <w:szCs w:val="20"/>
        </w:rPr>
      </w:pPr>
      <w:r>
        <w:rPr>
          <w:spacing w:val="-3"/>
        </w:rPr>
        <w:t>Shadow Hills Estates HOA</w:t>
      </w:r>
    </w:p>
    <w:p w:rsidR="00DF0DE2" w:rsidRDefault="00DF0DE2" w:rsidP="00DF0DE2">
      <w:pPr>
        <w:spacing w:before="100" w:beforeAutospacing="1" w:after="100" w:afterAutospacing="1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 </w:t>
      </w:r>
    </w:p>
    <w:p w:rsidR="00DF0DE2" w:rsidRDefault="00DF0DE2" w:rsidP="00DF0DE2"/>
    <w:p w:rsidR="00673EBC" w:rsidRDefault="00673EBC"/>
    <w:sectPr w:rsidR="00673EBC">
      <w:pgSz w:w="12240" w:h="15840"/>
      <w:pgMar w:top="1152" w:right="1296" w:bottom="1152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DE2"/>
    <w:rsid w:val="00097972"/>
    <w:rsid w:val="000A2D92"/>
    <w:rsid w:val="000C12A2"/>
    <w:rsid w:val="00161218"/>
    <w:rsid w:val="004322EE"/>
    <w:rsid w:val="00504076"/>
    <w:rsid w:val="0054599D"/>
    <w:rsid w:val="006554DC"/>
    <w:rsid w:val="00673EBC"/>
    <w:rsid w:val="006D0294"/>
    <w:rsid w:val="007062A8"/>
    <w:rsid w:val="00715D3A"/>
    <w:rsid w:val="00744352"/>
    <w:rsid w:val="0075329B"/>
    <w:rsid w:val="00755AB5"/>
    <w:rsid w:val="007B6781"/>
    <w:rsid w:val="008D42F7"/>
    <w:rsid w:val="009105CA"/>
    <w:rsid w:val="00B96A7C"/>
    <w:rsid w:val="00BE5A4A"/>
    <w:rsid w:val="00C272DA"/>
    <w:rsid w:val="00C95843"/>
    <w:rsid w:val="00D65D45"/>
    <w:rsid w:val="00DF0DE2"/>
    <w:rsid w:val="00DF5578"/>
    <w:rsid w:val="00E81AA1"/>
    <w:rsid w:val="00EA1883"/>
    <w:rsid w:val="00F035DB"/>
    <w:rsid w:val="00F05FC9"/>
    <w:rsid w:val="00F819B9"/>
    <w:rsid w:val="00FB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0DE2"/>
    <w:rPr>
      <w:sz w:val="24"/>
      <w:szCs w:val="24"/>
    </w:rPr>
  </w:style>
  <w:style w:type="paragraph" w:styleId="Heading1">
    <w:name w:val="heading 1"/>
    <w:basedOn w:val="Normal"/>
    <w:next w:val="Normal"/>
    <w:qFormat/>
    <w:rsid w:val="00DF0DE2"/>
    <w:pPr>
      <w:keepNext/>
      <w:widowControl w:val="0"/>
      <w:tabs>
        <w:tab w:val="left" w:pos="-720"/>
      </w:tabs>
      <w:suppressAutoHyphens/>
      <w:jc w:val="both"/>
      <w:outlineLvl w:val="0"/>
    </w:pPr>
    <w:rPr>
      <w:rFonts w:ascii="Courier New" w:hAnsi="Courier New"/>
      <w:b/>
      <w:snapToGrid w:val="0"/>
      <w:spacing w:val="-3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rsid w:val="009105CA"/>
    <w:rPr>
      <w:color w:val="000080"/>
    </w:rPr>
  </w:style>
  <w:style w:type="paragraph" w:styleId="BalloonText">
    <w:name w:val="Balloon Text"/>
    <w:basedOn w:val="Normal"/>
    <w:semiHidden/>
    <w:rsid w:val="008D42F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035D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0DE2"/>
    <w:rPr>
      <w:sz w:val="24"/>
      <w:szCs w:val="24"/>
    </w:rPr>
  </w:style>
  <w:style w:type="paragraph" w:styleId="Heading1">
    <w:name w:val="heading 1"/>
    <w:basedOn w:val="Normal"/>
    <w:next w:val="Normal"/>
    <w:qFormat/>
    <w:rsid w:val="00DF0DE2"/>
    <w:pPr>
      <w:keepNext/>
      <w:widowControl w:val="0"/>
      <w:tabs>
        <w:tab w:val="left" w:pos="-720"/>
      </w:tabs>
      <w:suppressAutoHyphens/>
      <w:jc w:val="both"/>
      <w:outlineLvl w:val="0"/>
    </w:pPr>
    <w:rPr>
      <w:rFonts w:ascii="Courier New" w:hAnsi="Courier New"/>
      <w:b/>
      <w:snapToGrid w:val="0"/>
      <w:spacing w:val="-3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rsid w:val="009105CA"/>
    <w:rPr>
      <w:color w:val="000080"/>
    </w:rPr>
  </w:style>
  <w:style w:type="paragraph" w:styleId="BalloonText">
    <w:name w:val="Balloon Text"/>
    <w:basedOn w:val="Normal"/>
    <w:semiHidden/>
    <w:rsid w:val="008D42F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035D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Westcom Property Services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creator>Sigrid McIver</dc:creator>
  <cp:lastModifiedBy>Dad</cp:lastModifiedBy>
  <cp:revision>2</cp:revision>
  <cp:lastPrinted>2008-11-18T07:33:00Z</cp:lastPrinted>
  <dcterms:created xsi:type="dcterms:W3CDTF">2010-11-11T02:27:00Z</dcterms:created>
  <dcterms:modified xsi:type="dcterms:W3CDTF">2010-11-11T02:27:00Z</dcterms:modified>
</cp:coreProperties>
</file>